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6" w:rsidRDefault="007A4858">
      <w:r w:rsidRPr="007A4858">
        <w:t xml:space="preserve">«ООО «Газпром газораспределение Волгоград» </w:t>
      </w:r>
      <w:proofErr w:type="spellStart"/>
      <w:r w:rsidRPr="007A4858">
        <w:t>Догазификация</w:t>
      </w:r>
      <w:proofErr w:type="spellEnd"/>
      <w:r w:rsidRPr="007A4858">
        <w:t xml:space="preserve">» ссылка  </w:t>
      </w:r>
      <w:hyperlink r:id="rId5" w:history="1">
        <w:r w:rsidRPr="00A158DA">
          <w:rPr>
            <w:rStyle w:val="a3"/>
          </w:rPr>
          <w:t>https://34gaz.ru/soc-gaz</w:t>
        </w:r>
      </w:hyperlink>
    </w:p>
    <w:p w:rsidR="007A4858" w:rsidRDefault="007A4858">
      <w:r w:rsidRPr="007A4858">
        <w:t xml:space="preserve">«Официальный портал Единого оператора газификации Российской Федерации» ссылка  </w:t>
      </w:r>
      <w:hyperlink r:id="rId6" w:history="1">
        <w:r w:rsidRPr="00A158DA">
          <w:rPr>
            <w:rStyle w:val="a3"/>
          </w:rPr>
          <w:t>https://connectgas.ru</w:t>
        </w:r>
      </w:hyperlink>
    </w:p>
    <w:p w:rsidR="007A4858" w:rsidRDefault="007A4858">
      <w:bookmarkStart w:id="0" w:name="_GoBack"/>
      <w:bookmarkEnd w:id="0"/>
    </w:p>
    <w:sectPr w:rsidR="007A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58"/>
    <w:rsid w:val="007A4858"/>
    <w:rsid w:val="00C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nectgas.ru" TargetMode="External"/><Relationship Id="rId5" Type="http://schemas.openxmlformats.org/officeDocument/2006/relationships/hyperlink" Target="https://34gaz.ru/soc-g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2021-09-01T10:14:00Z</dcterms:created>
  <dcterms:modified xsi:type="dcterms:W3CDTF">2021-09-01T10:15:00Z</dcterms:modified>
</cp:coreProperties>
</file>